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02" w:rsidRPr="00F56802" w:rsidRDefault="00F56802" w:rsidP="00F56802">
      <w:pPr>
        <w:spacing w:line="300" w:lineRule="atLeast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F56802">
        <w:rPr>
          <w:rFonts w:ascii="Calibri" w:eastAsia="Times New Roman" w:hAnsi="Calibri" w:cs="Arial"/>
          <w:b/>
          <w:color w:val="0EBE38"/>
          <w:sz w:val="40"/>
          <w:szCs w:val="40"/>
          <w:lang w:eastAsia="nl-NL"/>
        </w:rPr>
        <w:t>Belevingsfestival zorgtechnologie</w:t>
      </w:r>
    </w:p>
    <w:p w:rsidR="00F56802" w:rsidRPr="00F56802" w:rsidRDefault="00F56802" w:rsidP="00F56802">
      <w:pPr>
        <w:spacing w:line="300" w:lineRule="atLeast"/>
        <w:ind w:left="1716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F56802">
        <w:rPr>
          <w:rFonts w:ascii="Arial" w:eastAsia="Times New Roman" w:hAnsi="Arial" w:cs="Arial"/>
          <w:sz w:val="18"/>
          <w:szCs w:val="18"/>
          <w:lang w:eastAsia="nl-NL"/>
        </w:rPr>
        <w:t>  </w:t>
      </w:r>
    </w:p>
    <w:p w:rsidR="00F56802" w:rsidRPr="00F56802" w:rsidRDefault="00F56802" w:rsidP="00F56802">
      <w:pPr>
        <w:spacing w:line="300" w:lineRule="atLeast"/>
        <w:ind w:left="1716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F56802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:rsidR="00F56802" w:rsidRPr="00F56802" w:rsidRDefault="00F56802" w:rsidP="00F56802">
      <w:pPr>
        <w:spacing w:line="300" w:lineRule="atLeast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bookmarkStart w:id="0" w:name="_GoBack"/>
      <w:bookmarkEnd w:id="0"/>
      <w:r w:rsidRPr="00F56802">
        <w:rPr>
          <w:rFonts w:ascii="Arial" w:eastAsia="Times New Roman" w:hAnsi="Arial" w:cs="Arial"/>
          <w:noProof/>
          <w:sz w:val="18"/>
          <w:szCs w:val="18"/>
          <w:lang w:eastAsia="nl-NL"/>
        </w:rPr>
        <w:drawing>
          <wp:inline distT="0" distB="0" distL="0" distR="0" wp14:anchorId="5C4F2199" wp14:editId="2A9DA77F">
            <wp:extent cx="4447533" cy="2730786"/>
            <wp:effectExtent l="0" t="0" r="0" b="0"/>
            <wp:docPr id="5" name="Afbeelding 5" descr="dame VR br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me VR br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485" cy="27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802" w:rsidRPr="00F56802" w:rsidRDefault="00F56802" w:rsidP="00F56802">
      <w:pPr>
        <w:spacing w:line="300" w:lineRule="atLeast"/>
        <w:ind w:left="1716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F56802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:rsidR="00F56802" w:rsidRPr="00F56802" w:rsidRDefault="00F56802" w:rsidP="00F56802">
      <w:pPr>
        <w:spacing w:line="300" w:lineRule="atLeast"/>
        <w:ind w:left="1716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F56802">
        <w:rPr>
          <w:rFonts w:ascii="Arial" w:eastAsia="Times New Roman" w:hAnsi="Arial" w:cs="Arial"/>
          <w:sz w:val="18"/>
          <w:szCs w:val="18"/>
          <w:lang w:eastAsia="nl-NL"/>
        </w:rPr>
        <w:t> </w:t>
      </w:r>
    </w:p>
    <w:p w:rsidR="00F56802" w:rsidRPr="00F56802" w:rsidRDefault="00F56802" w:rsidP="00F56802">
      <w:pPr>
        <w:spacing w:line="300" w:lineRule="atLeast"/>
        <w:rPr>
          <w:rFonts w:ascii="Arial" w:eastAsia="Times New Roman" w:hAnsi="Arial" w:cs="Arial"/>
          <w:color w:val="0EBE38"/>
          <w:sz w:val="26"/>
          <w:szCs w:val="26"/>
          <w:lang w:eastAsia="nl-NL"/>
        </w:rPr>
      </w:pPr>
      <w:r w:rsidRPr="00F56802">
        <w:rPr>
          <w:rFonts w:ascii="Calibri" w:eastAsia="Times New Roman" w:hAnsi="Calibri" w:cs="Arial"/>
          <w:color w:val="000000"/>
          <w:sz w:val="26"/>
          <w:szCs w:val="26"/>
          <w:lang w:eastAsia="nl-NL"/>
        </w:rPr>
        <w:t xml:space="preserve">Wij geloven dat zorgtechnologie onze zorg </w:t>
      </w:r>
      <w:r w:rsidRPr="00F56802">
        <w:rPr>
          <w:rFonts w:ascii="Calibri" w:eastAsia="Times New Roman" w:hAnsi="Calibri" w:cs="Arial"/>
          <w:i/>
          <w:color w:val="000000"/>
          <w:sz w:val="26"/>
          <w:szCs w:val="26"/>
          <w:lang w:eastAsia="nl-NL"/>
        </w:rPr>
        <w:t>slimmer, beter, en persoonlijker</w:t>
      </w:r>
      <w:r w:rsidRPr="00F56802">
        <w:rPr>
          <w:rFonts w:ascii="Calibri" w:eastAsia="Times New Roman" w:hAnsi="Calibri" w:cs="Arial"/>
          <w:color w:val="000000"/>
          <w:sz w:val="26"/>
          <w:szCs w:val="26"/>
          <w:lang w:eastAsia="nl-NL"/>
        </w:rPr>
        <w:t xml:space="preserve"> kan maken. Om dit samen te beleven en jullie te inspireren, organiseert de VAR op </w:t>
      </w:r>
      <w:r w:rsidRPr="00F56802">
        <w:rPr>
          <w:rFonts w:ascii="Calibri" w:eastAsia="Times New Roman" w:hAnsi="Calibri" w:cs="Arial"/>
          <w:b/>
          <w:color w:val="000000"/>
          <w:sz w:val="26"/>
          <w:szCs w:val="26"/>
          <w:lang w:eastAsia="nl-NL"/>
        </w:rPr>
        <w:t>vrijdag 25 mei 2018</w:t>
      </w:r>
      <w:r w:rsidRPr="00F56802">
        <w:rPr>
          <w:rFonts w:ascii="Calibri" w:eastAsia="Times New Roman" w:hAnsi="Calibri" w:cs="Arial"/>
          <w:color w:val="000000"/>
          <w:sz w:val="26"/>
          <w:szCs w:val="26"/>
          <w:lang w:eastAsia="nl-NL"/>
        </w:rPr>
        <w:t xml:space="preserve"> een </w:t>
      </w:r>
      <w:r w:rsidRPr="00F56802">
        <w:rPr>
          <w:rFonts w:ascii="Calibri" w:eastAsia="Times New Roman" w:hAnsi="Calibri" w:cs="Arial"/>
          <w:b/>
          <w:color w:val="000000"/>
          <w:sz w:val="26"/>
          <w:szCs w:val="26"/>
          <w:lang w:eastAsia="nl-NL"/>
        </w:rPr>
        <w:t>belevingsfestival zorgtechnologie</w:t>
      </w:r>
      <w:r w:rsidRPr="00F56802">
        <w:rPr>
          <w:rFonts w:ascii="Calibri" w:eastAsia="Times New Roman" w:hAnsi="Calibri" w:cs="Arial"/>
          <w:color w:val="000000"/>
          <w:sz w:val="26"/>
          <w:szCs w:val="26"/>
          <w:lang w:eastAsia="nl-NL"/>
        </w:rPr>
        <w:t xml:space="preserve"> ter ere van de dag van de verpleging. Op zoek naar bestaande en nieuwe zorgtechnologie…</w:t>
      </w:r>
    </w:p>
    <w:tbl>
      <w:tblPr>
        <w:tblpPr w:leftFromText="141" w:rightFromText="141" w:vertAnchor="text" w:horzAnchor="margin" w:tblpY="302"/>
        <w:tblW w:w="9064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4"/>
      </w:tblGrid>
      <w:tr w:rsidR="00F56802" w:rsidRPr="00F56802" w:rsidTr="000D4518">
        <w:trPr>
          <w:tblCellSpacing w:w="7" w:type="dxa"/>
        </w:trPr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  <w:t>Wanneer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Calibri" w:hAnsi="Calibri" w:cs="Times New Roman"/>
                <w:sz w:val="36"/>
                <w:szCs w:val="36"/>
              </w:rPr>
              <w:t>Vrijdag 25 mei 2018</w:t>
            </w:r>
          </w:p>
        </w:tc>
      </w:tr>
      <w:tr w:rsidR="00F56802" w:rsidRPr="00F56802" w:rsidTr="000D4518">
        <w:trPr>
          <w:tblCellSpacing w:w="7" w:type="dxa"/>
        </w:trPr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802" w:rsidRPr="00F56802" w:rsidRDefault="00F56802" w:rsidP="00F56802">
            <w:pPr>
              <w:spacing w:line="300" w:lineRule="atLeast"/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  <w:t>Waar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Calibri" w:hAnsi="Calibri" w:cs="Times New Roman"/>
                <w:sz w:val="36"/>
                <w:szCs w:val="36"/>
              </w:rPr>
              <w:t>Derde etage vleugel D</w:t>
            </w:r>
          </w:p>
        </w:tc>
      </w:tr>
      <w:tr w:rsidR="00F56802" w:rsidRPr="00F56802" w:rsidTr="000D4518">
        <w:trPr>
          <w:tblCellSpacing w:w="7" w:type="dxa"/>
        </w:trPr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  <w:t>Tijd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  <w:t xml:space="preserve">Van 14.00 – 20.00 uur </w:t>
            </w:r>
            <w:r w:rsidRPr="00F56802">
              <w:rPr>
                <w:rFonts w:ascii="Calibri" w:eastAsia="Times New Roman" w:hAnsi="Calibri" w:cs="Arial"/>
                <w:b/>
                <w:sz w:val="36"/>
                <w:szCs w:val="36"/>
                <w:u w:val="single"/>
                <w:lang w:eastAsia="nl-NL"/>
              </w:rPr>
              <w:t>vrije inloop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VAR lunch 1: 12.15 – 12.45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VAR l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unch 2: 13.00- 13.30</w:t>
            </w:r>
          </w:p>
        </w:tc>
      </w:tr>
      <w:tr w:rsidR="00F56802" w:rsidRPr="00F56802" w:rsidTr="000D4518">
        <w:trPr>
          <w:tblCellSpacing w:w="7" w:type="dxa"/>
        </w:trPr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  <w:t>Voor wie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Verpleegkundigen/verzorgenden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Leidinggevenden, Medische Staf,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</w:pPr>
            <w:r w:rsidRPr="00F56802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Belangstellende ZGV</w:t>
            </w:r>
          </w:p>
        </w:tc>
      </w:tr>
      <w:tr w:rsidR="00F56802" w:rsidRPr="00F56802" w:rsidTr="000D4518">
        <w:trPr>
          <w:tblCellSpacing w:w="7" w:type="dxa"/>
        </w:trPr>
        <w:tc>
          <w:tcPr>
            <w:tcW w:w="9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color w:val="0EBE38"/>
                <w:sz w:val="36"/>
                <w:szCs w:val="36"/>
                <w:lang w:eastAsia="nl-NL"/>
              </w:rPr>
              <w:t>Waarom wil je dit niet missen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  <w:lastRenderedPageBreak/>
              <w:t>Lezingen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  <w:r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 xml:space="preserve">   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Zoals technologie vanuit patiënten-perspectief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  <w:t>Workshops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 xml:space="preserve">    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Zoals sneller communiceren en beter begeleiden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Arial" w:eastAsia="Times New Roman" w:hAnsi="Arial" w:cs="Arial"/>
                <w:sz w:val="36"/>
                <w:szCs w:val="36"/>
                <w:lang w:eastAsia="nl-NL"/>
              </w:rPr>
            </w:pPr>
            <w:r w:rsidRPr="00F56802"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  <w:t>Beleven, stands, netwerken</w:t>
            </w:r>
          </w:p>
          <w:p w:rsidR="00F56802" w:rsidRDefault="00F56802" w:rsidP="00F56802">
            <w:pPr>
              <w:spacing w:line="300" w:lineRule="atLeast"/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</w:pPr>
            <w:r w:rsidRPr="00F56802">
              <w:rPr>
                <w:rFonts w:ascii="Arial" w:eastAsia="Times New Roman" w:hAnsi="Arial" w:cs="Arial"/>
                <w:sz w:val="36"/>
                <w:szCs w:val="36"/>
                <w:lang w:eastAsia="nl-NL"/>
              </w:rPr>
              <w:t> </w:t>
            </w:r>
            <w:r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  <w:t xml:space="preserve">   </w:t>
            </w:r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 xml:space="preserve">Zoals, </w:t>
            </w:r>
            <w:proofErr w:type="spellStart"/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Ziggy</w:t>
            </w:r>
            <w:proofErr w:type="spellEnd"/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 xml:space="preserve"> robot voor kinderen met diabetes en </w:t>
            </w:r>
          </w:p>
          <w:p w:rsidR="00F56802" w:rsidRPr="00F56802" w:rsidRDefault="00F56802" w:rsidP="00F56802">
            <w:pPr>
              <w:spacing w:line="300" w:lineRule="atLeast"/>
              <w:rPr>
                <w:rFonts w:ascii="Calibri" w:eastAsia="Times New Roman" w:hAnsi="Calibri" w:cs="Arial"/>
                <w:b/>
                <w:sz w:val="36"/>
                <w:szCs w:val="36"/>
                <w:lang w:eastAsia="nl-NL"/>
              </w:rPr>
            </w:pPr>
            <w:r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 xml:space="preserve">     </w:t>
            </w:r>
            <w:proofErr w:type="spellStart"/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serious</w:t>
            </w:r>
            <w:proofErr w:type="spellEnd"/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 xml:space="preserve"> </w:t>
            </w:r>
            <w:proofErr w:type="spellStart"/>
            <w:r w:rsidRPr="00F56802">
              <w:rPr>
                <w:rFonts w:ascii="Calibri" w:eastAsia="Times New Roman" w:hAnsi="Calibri" w:cs="Arial"/>
                <w:sz w:val="36"/>
                <w:szCs w:val="36"/>
                <w:lang w:eastAsia="nl-NL"/>
              </w:rPr>
              <w:t>gaming</w:t>
            </w:r>
            <w:proofErr w:type="spellEnd"/>
          </w:p>
        </w:tc>
      </w:tr>
    </w:tbl>
    <w:p w:rsidR="00C55DB1" w:rsidRDefault="00C55DB1" w:rsidP="00F56802">
      <w:pPr>
        <w:tabs>
          <w:tab w:val="left" w:pos="14175"/>
        </w:tabs>
        <w:ind w:right="13470"/>
      </w:pPr>
    </w:p>
    <w:sectPr w:rsidR="00C55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02"/>
    <w:rsid w:val="000D4518"/>
    <w:rsid w:val="00C55DB1"/>
    <w:rsid w:val="00F5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F5FF7-6D27-431D-9353-889D1E48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615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Ziekenhuis Gelderse Vallei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Ambrosius, Guus</dc:creator>
  <cp:keywords/>
  <dc:description/>
  <cp:lastModifiedBy>Ambrosius, Guus</cp:lastModifiedBy>
  <cp:revision>2</cp:revision>
  <dcterms:created xsi:type="dcterms:W3CDTF">2018-03-02T14:03:00Z</dcterms:created>
  <dcterms:modified xsi:type="dcterms:W3CDTF">2018-03-02T14:11:00Z</dcterms:modified>
</cp:coreProperties>
</file>